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0" w:rsidRDefault="009413E9" w:rsidP="009413E9">
      <w:pPr>
        <w:spacing w:after="0" w:line="240" w:lineRule="auto"/>
        <w:jc w:val="center"/>
      </w:pPr>
      <w:r>
        <w:t>UNIVERSIDAD AUTONOMA DE SINALOA</w:t>
      </w:r>
    </w:p>
    <w:p w:rsidR="009413E9" w:rsidRDefault="009413E9" w:rsidP="009413E9">
      <w:pPr>
        <w:spacing w:after="0" w:line="240" w:lineRule="auto"/>
        <w:jc w:val="center"/>
      </w:pPr>
      <w:r>
        <w:t>FACULTAD DE AGRONOMIA</w:t>
      </w:r>
    </w:p>
    <w:p w:rsidR="009413E9" w:rsidRDefault="009413E9" w:rsidP="009413E9">
      <w:pPr>
        <w:spacing w:after="0" w:line="240" w:lineRule="auto"/>
        <w:jc w:val="center"/>
      </w:pPr>
      <w:r>
        <w:t>ACADEMIA DE HIDRAULICA E IRRIGACION</w:t>
      </w:r>
    </w:p>
    <w:p w:rsidR="009413E9" w:rsidRDefault="009413E9" w:rsidP="009413E9">
      <w:pPr>
        <w:spacing w:after="0" w:line="240" w:lineRule="auto"/>
        <w:jc w:val="center"/>
      </w:pPr>
    </w:p>
    <w:p w:rsidR="009413E9" w:rsidRPr="009413E9" w:rsidRDefault="009413E9" w:rsidP="009413E9">
      <w:pPr>
        <w:spacing w:after="0" w:line="240" w:lineRule="auto"/>
        <w:jc w:val="center"/>
        <w:rPr>
          <w:b/>
        </w:rPr>
      </w:pPr>
      <w:r w:rsidRPr="009413E9">
        <w:rPr>
          <w:b/>
        </w:rPr>
        <w:t>UNIDAD V FLUJO DE AGUA EN TUBERÍAS</w:t>
      </w:r>
    </w:p>
    <w:p w:rsidR="009413E9" w:rsidRDefault="009413E9" w:rsidP="009413E9">
      <w:pPr>
        <w:spacing w:after="0" w:line="240" w:lineRule="auto"/>
      </w:pPr>
    </w:p>
    <w:p w:rsidR="009413E9" w:rsidRDefault="009413E9" w:rsidP="009413E9">
      <w:pPr>
        <w:spacing w:after="0" w:line="240" w:lineRule="auto"/>
      </w:pPr>
      <w:r>
        <w:t xml:space="preserve">NOMBRE: _______________________________________________________  </w:t>
      </w:r>
      <w:r w:rsidR="003C758C">
        <w:t xml:space="preserve"> </w:t>
      </w:r>
      <w:r>
        <w:t>GRUPO: _____</w:t>
      </w:r>
      <w:r w:rsidR="003C758C">
        <w:t>_____________</w:t>
      </w:r>
    </w:p>
    <w:p w:rsidR="009413E9" w:rsidRDefault="009413E9" w:rsidP="009413E9">
      <w:pPr>
        <w:spacing w:after="0" w:line="240" w:lineRule="auto"/>
      </w:pPr>
    </w:p>
    <w:p w:rsidR="009413E9" w:rsidRDefault="00D83717" w:rsidP="009413E9">
      <w:pPr>
        <w:spacing w:after="0" w:line="240" w:lineRule="auto"/>
      </w:pPr>
      <w:r>
        <w:t>A.- COMPLEMENTE O CONTESTE LOS SIGUIENTES ENUNCIADOS O CUESTIONAMIENTOS:</w:t>
      </w: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  <w:r>
        <w:t>1.- Se le conoce así al roce de las partículas de un fluido con las paredes del recipiente que lo conduce: _____________</w:t>
      </w: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  <w:r>
        <w:t>2.- Tipo de flujo donde las características hidrodinámicas se mantiene constantes en el espacio: __________________</w:t>
      </w: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  <w:r>
        <w:t>3.- Tipo de flujo donde las características hidrodinámicas se mantienen constantes en el tiempo: __________________</w:t>
      </w: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  <w:r>
        <w:t>4.- Nombre del parámetro que permite determinar si un flujo es laminar o turbulento: __________________________</w:t>
      </w:r>
    </w:p>
    <w:p w:rsidR="003C758C" w:rsidRDefault="003C758C" w:rsidP="009413E9">
      <w:pPr>
        <w:spacing w:after="0" w:line="240" w:lineRule="auto"/>
      </w:pPr>
    </w:p>
    <w:p w:rsidR="003C758C" w:rsidRDefault="003C758C" w:rsidP="009413E9">
      <w:pPr>
        <w:spacing w:after="0" w:line="240" w:lineRule="auto"/>
      </w:pPr>
      <w:r>
        <w:t>5.- Es la relación entre el área hidráulica y el perímetro mojado: ____________________________________________</w:t>
      </w:r>
    </w:p>
    <w:p w:rsidR="003C758C" w:rsidRDefault="003C758C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</w:p>
    <w:p w:rsidR="00D83717" w:rsidRDefault="00D83717" w:rsidP="009413E9">
      <w:pPr>
        <w:spacing w:after="0" w:line="240" w:lineRule="auto"/>
      </w:pPr>
    </w:p>
    <w:p w:rsidR="009413E9" w:rsidRDefault="009413E9" w:rsidP="009413E9">
      <w:pPr>
        <w:spacing w:after="0" w:line="240" w:lineRule="auto"/>
      </w:pPr>
      <w:r>
        <w:t>RESUELVA LOS SIGUIENTES EJERCICIOS DE FLUJO DE AGUA EN TUBERÍAS</w:t>
      </w:r>
    </w:p>
    <w:p w:rsidR="009413E9" w:rsidRDefault="009413E9" w:rsidP="009413E9">
      <w:pPr>
        <w:spacing w:after="0" w:line="240" w:lineRule="auto"/>
      </w:pPr>
    </w:p>
    <w:p w:rsidR="009413E9" w:rsidRDefault="009413E9" w:rsidP="009413E9">
      <w:pPr>
        <w:spacing w:after="0" w:line="240" w:lineRule="auto"/>
      </w:pPr>
    </w:p>
    <w:p w:rsidR="009413E9" w:rsidRDefault="009413E9" w:rsidP="00102BCD">
      <w:pPr>
        <w:spacing w:after="0" w:line="360" w:lineRule="auto"/>
      </w:pPr>
      <w:r w:rsidRPr="00D83717">
        <w:rPr>
          <w:b/>
        </w:rPr>
        <w:t>Calcule la p</w:t>
      </w:r>
      <w:r w:rsidR="00EB0418" w:rsidRPr="00D83717">
        <w:rPr>
          <w:b/>
        </w:rPr>
        <w:t>é</w:t>
      </w:r>
      <w:r w:rsidRPr="00D83717">
        <w:rPr>
          <w:b/>
        </w:rPr>
        <w:t>rdida de carga (</w:t>
      </w:r>
      <w:proofErr w:type="spellStart"/>
      <w:r w:rsidRPr="00D83717">
        <w:rPr>
          <w:b/>
        </w:rPr>
        <w:t>hf</w:t>
      </w:r>
      <w:proofErr w:type="spellEnd"/>
      <w:r w:rsidRPr="00D83717">
        <w:rPr>
          <w:b/>
        </w:rPr>
        <w:t>)</w:t>
      </w:r>
      <w:r>
        <w:t xml:space="preserve"> que se genera en una tubería de PVC de 4 </w:t>
      </w:r>
      <w:proofErr w:type="spellStart"/>
      <w:r>
        <w:t>pulg</w:t>
      </w:r>
      <w:proofErr w:type="spellEnd"/>
      <w:r>
        <w:t xml:space="preserve"> de diámetro y 250 m de longitud cuando conduce un caudal de 23 </w:t>
      </w:r>
      <w:proofErr w:type="spellStart"/>
      <w:r>
        <w:t>lps</w:t>
      </w:r>
      <w:proofErr w:type="spellEnd"/>
      <w:r>
        <w:t xml:space="preserve">, considere la viscosidad </w:t>
      </w:r>
      <w:r w:rsidR="006436F7">
        <w:t>cinemática</w:t>
      </w:r>
      <w:r>
        <w:t xml:space="preserve"> del agua igual a 2.1 x 10</w:t>
      </w:r>
      <w:r w:rsidRPr="009413E9">
        <w:rPr>
          <w:vertAlign w:val="superscript"/>
        </w:rPr>
        <w:t>-5</w:t>
      </w:r>
      <w:r w:rsidR="00D83717">
        <w:rPr>
          <w:vertAlign w:val="superscript"/>
        </w:rPr>
        <w:t xml:space="preserve"> </w:t>
      </w:r>
      <w:r w:rsidR="00D83717">
        <w:t>m</w:t>
      </w:r>
      <w:r w:rsidR="00D83717" w:rsidRPr="00D83717">
        <w:rPr>
          <w:vertAlign w:val="superscript"/>
        </w:rPr>
        <w:t>2</w:t>
      </w:r>
      <w:r w:rsidR="00D83717">
        <w:t>/s</w:t>
      </w:r>
      <w:r>
        <w:t xml:space="preserve"> </w:t>
      </w:r>
    </w:p>
    <w:p w:rsidR="009413E9" w:rsidRDefault="009413E9" w:rsidP="00102BCD">
      <w:pPr>
        <w:spacing w:after="0" w:line="360" w:lineRule="auto"/>
        <w:ind w:left="284" w:hanging="284"/>
      </w:pPr>
      <w:r>
        <w:t xml:space="preserve">a) Utilizando la ecuación de </w:t>
      </w:r>
      <w:proofErr w:type="spellStart"/>
      <w:r>
        <w:t>Darcy-Weisbach</w:t>
      </w:r>
      <w:proofErr w:type="spellEnd"/>
      <w:r w:rsidR="00911030">
        <w:t xml:space="preserve"> (</w:t>
      </w:r>
      <w:proofErr w:type="spellStart"/>
      <w:r w:rsidR="00911030">
        <w:t>hf</w:t>
      </w:r>
      <w:proofErr w:type="spellEnd"/>
      <w:r w:rsidR="00911030">
        <w:t>)</w:t>
      </w:r>
    </w:p>
    <w:p w:rsidR="001C52C5" w:rsidRDefault="001C52C5" w:rsidP="00102BCD">
      <w:pPr>
        <w:spacing w:after="0" w:line="360" w:lineRule="auto"/>
        <w:ind w:left="284" w:hanging="284"/>
      </w:pPr>
      <w:r>
        <w:t>b) determine el régimen de flujo</w:t>
      </w:r>
    </w:p>
    <w:p w:rsidR="009413E9" w:rsidRDefault="001C52C5" w:rsidP="00102BCD">
      <w:pPr>
        <w:spacing w:after="0" w:line="360" w:lineRule="auto"/>
        <w:ind w:left="284" w:hanging="284"/>
      </w:pPr>
      <w:r>
        <w:t>c</w:t>
      </w:r>
      <w:r w:rsidR="009413E9">
        <w:t xml:space="preserve">) Utilizando la ecuación de </w:t>
      </w:r>
      <w:proofErr w:type="spellStart"/>
      <w:r w:rsidR="009413E9">
        <w:t>Hazem</w:t>
      </w:r>
      <w:proofErr w:type="spellEnd"/>
      <w:r w:rsidR="009413E9">
        <w:t>-Williams</w:t>
      </w:r>
      <w:r w:rsidR="00911030">
        <w:t xml:space="preserve"> (</w:t>
      </w:r>
      <w:proofErr w:type="spellStart"/>
      <w:r w:rsidR="00911030">
        <w:t>hf</w:t>
      </w:r>
      <w:proofErr w:type="spellEnd"/>
      <w:r w:rsidR="00911030">
        <w:t>)</w:t>
      </w:r>
    </w:p>
    <w:p w:rsidR="009413E9" w:rsidRDefault="001C52C5" w:rsidP="00102BCD">
      <w:pPr>
        <w:spacing w:after="0" w:line="360" w:lineRule="auto"/>
        <w:ind w:left="284" w:hanging="284"/>
      </w:pPr>
      <w:r>
        <w:t>d</w:t>
      </w:r>
      <w:r w:rsidR="009413E9">
        <w:t xml:space="preserve">) Utilizando la ecuación de </w:t>
      </w:r>
      <w:proofErr w:type="spellStart"/>
      <w:r w:rsidR="009413E9">
        <w:t>Manning</w:t>
      </w:r>
      <w:proofErr w:type="spellEnd"/>
      <w:r w:rsidR="00911030">
        <w:t xml:space="preserve"> (</w:t>
      </w:r>
      <w:proofErr w:type="spellStart"/>
      <w:r w:rsidR="00911030">
        <w:t>hf</w:t>
      </w:r>
      <w:proofErr w:type="spellEnd"/>
      <w:r w:rsidR="00911030">
        <w:t>)</w:t>
      </w:r>
    </w:p>
    <w:p w:rsidR="009413E9" w:rsidRDefault="001C52C5" w:rsidP="00102BCD">
      <w:pPr>
        <w:spacing w:after="0" w:line="360" w:lineRule="auto"/>
        <w:ind w:left="284" w:hanging="284"/>
      </w:pPr>
      <w:r>
        <w:t>e</w:t>
      </w:r>
      <w:r w:rsidR="009413E9">
        <w:t xml:space="preserve">) calcule la pérdida de carga total (H) </w:t>
      </w:r>
      <w:r w:rsidR="009413E9" w:rsidRPr="00D83717">
        <w:rPr>
          <w:b/>
          <w:u w:val="single"/>
        </w:rPr>
        <w:t xml:space="preserve">con </w:t>
      </w:r>
      <w:proofErr w:type="spellStart"/>
      <w:r w:rsidR="009413E9" w:rsidRPr="00D83717">
        <w:rPr>
          <w:b/>
          <w:u w:val="single"/>
        </w:rPr>
        <w:t>hf</w:t>
      </w:r>
      <w:proofErr w:type="spellEnd"/>
      <w:r w:rsidR="009413E9" w:rsidRPr="00D83717">
        <w:rPr>
          <w:b/>
          <w:u w:val="single"/>
        </w:rPr>
        <w:t xml:space="preserve"> calculada con </w:t>
      </w:r>
      <w:proofErr w:type="spellStart"/>
      <w:r w:rsidR="009413E9" w:rsidRPr="00D83717">
        <w:rPr>
          <w:b/>
          <w:u w:val="single"/>
        </w:rPr>
        <w:t>Hazem</w:t>
      </w:r>
      <w:proofErr w:type="spellEnd"/>
      <w:r w:rsidR="009413E9" w:rsidRPr="00D83717">
        <w:rPr>
          <w:b/>
          <w:u w:val="single"/>
        </w:rPr>
        <w:t>-Williams</w:t>
      </w:r>
      <w:r w:rsidR="009413E9">
        <w:t xml:space="preserve"> y considerando una válvula de seguridad totalmente abierta y un codo de 45° de radio grande (con bridas).</w:t>
      </w:r>
    </w:p>
    <w:p w:rsidR="009413E9" w:rsidRDefault="009413E9" w:rsidP="00102BCD">
      <w:pPr>
        <w:spacing w:after="0" w:line="360" w:lineRule="auto"/>
        <w:ind w:left="284" w:hanging="284"/>
      </w:pPr>
      <w:r>
        <w:t>f) Con H y Q calcule la potencia requerida en una bomba para que el agua llegue hasta la longitud indicada. Considere una eficiencia de bomba de 85%.</w:t>
      </w:r>
    </w:p>
    <w:p w:rsidR="009413E9" w:rsidRDefault="009413E9" w:rsidP="009413E9">
      <w:pPr>
        <w:spacing w:after="0" w:line="240" w:lineRule="auto"/>
      </w:pPr>
    </w:p>
    <w:p w:rsidR="009413E9" w:rsidRDefault="009413E9" w:rsidP="009413E9">
      <w:pPr>
        <w:spacing w:after="0" w:line="240" w:lineRule="auto"/>
      </w:pPr>
      <w:bookmarkStart w:id="0" w:name="_GoBack"/>
      <w:bookmarkEnd w:id="0"/>
    </w:p>
    <w:sectPr w:rsidR="009413E9" w:rsidSect="00D83717">
      <w:pgSz w:w="12240" w:h="15840"/>
      <w:pgMar w:top="568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E9"/>
    <w:rsid w:val="00102BCD"/>
    <w:rsid w:val="001C52C5"/>
    <w:rsid w:val="00285067"/>
    <w:rsid w:val="003C758C"/>
    <w:rsid w:val="00451330"/>
    <w:rsid w:val="004800FC"/>
    <w:rsid w:val="006436F7"/>
    <w:rsid w:val="00745765"/>
    <w:rsid w:val="00911030"/>
    <w:rsid w:val="009413E9"/>
    <w:rsid w:val="00CD2111"/>
    <w:rsid w:val="00D83717"/>
    <w:rsid w:val="00E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B0E87-88A4-4373-B53E-8B824E8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2</cp:revision>
  <dcterms:created xsi:type="dcterms:W3CDTF">2018-12-07T23:44:00Z</dcterms:created>
  <dcterms:modified xsi:type="dcterms:W3CDTF">2018-12-07T23:44:00Z</dcterms:modified>
</cp:coreProperties>
</file>